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730D" w:rsidRPr="009142DD" w:rsidRDefault="009142DD" w:rsidP="009142DD">
      <w:pPr>
        <w:jc w:val="both"/>
        <w:rPr>
          <w:sz w:val="28"/>
          <w:szCs w:val="28"/>
        </w:rPr>
      </w:pPr>
      <w:r w:rsidRPr="009142DD">
        <w:rPr>
          <w:sz w:val="28"/>
          <w:szCs w:val="28"/>
          <w:lang w:val="kk-KZ"/>
        </w:rPr>
        <w:t xml:space="preserve">Реферат на тему: </w:t>
      </w:r>
      <w:r w:rsidRPr="009142DD">
        <w:rPr>
          <w:b/>
          <w:sz w:val="28"/>
          <w:szCs w:val="28"/>
          <w:lang w:val="kk-KZ"/>
        </w:rPr>
        <w:t>Радиоактивные элементы периодической таблицы:</w:t>
      </w:r>
      <w:r>
        <w:rPr>
          <w:b/>
          <w:sz w:val="28"/>
          <w:szCs w:val="28"/>
          <w:lang w:val="kk-KZ"/>
        </w:rPr>
        <w:t xml:space="preserve"> </w:t>
      </w:r>
      <w:r w:rsidRPr="009142DD">
        <w:rPr>
          <w:b/>
          <w:sz w:val="28"/>
          <w:szCs w:val="28"/>
          <w:lang w:val="kk-KZ"/>
        </w:rPr>
        <w:t>история открытия.</w:t>
      </w:r>
      <w:bookmarkStart w:id="0" w:name="_GoBack"/>
      <w:bookmarkEnd w:id="0"/>
    </w:p>
    <w:sectPr w:rsidR="0093730D" w:rsidRPr="009142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2DD"/>
    <w:rsid w:val="001D0C2D"/>
    <w:rsid w:val="008F5D94"/>
    <w:rsid w:val="009142DD"/>
    <w:rsid w:val="0093730D"/>
    <w:rsid w:val="00B80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D9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 Ерболатова</dc:creator>
  <cp:lastModifiedBy>Гульнара Ерболатова</cp:lastModifiedBy>
  <cp:revision>1</cp:revision>
  <dcterms:created xsi:type="dcterms:W3CDTF">2022-03-02T10:36:00Z</dcterms:created>
  <dcterms:modified xsi:type="dcterms:W3CDTF">2022-03-02T10:44:00Z</dcterms:modified>
</cp:coreProperties>
</file>